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2A270" w14:textId="77777777" w:rsidR="00B8337D" w:rsidRPr="00B8337D" w:rsidRDefault="00B8337D" w:rsidP="00B8337D">
      <w:pPr>
        <w:pStyle w:val="Heading1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Toc104829710"/>
      <w:r w:rsidRPr="00B8337D">
        <w:rPr>
          <w:rFonts w:asciiTheme="minorHAnsi" w:hAnsiTheme="minorHAnsi" w:cstheme="minorHAnsi"/>
          <w:b/>
          <w:bCs/>
          <w:sz w:val="22"/>
          <w:szCs w:val="22"/>
        </w:rPr>
        <w:t>Eden’s Inferno</w:t>
      </w:r>
      <w:bookmarkEnd w:id="0"/>
      <w:r w:rsidRPr="00B833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38E62C0" w14:textId="77777777" w:rsidR="00B8337D" w:rsidRPr="00B8337D" w:rsidRDefault="00B8337D" w:rsidP="00B8337D">
      <w:pPr>
        <w:rPr>
          <w:rFonts w:ascii="Calibri" w:hAnsi="Calibri" w:cs="Calibri"/>
          <w:sz w:val="22"/>
          <w:szCs w:val="22"/>
        </w:rPr>
      </w:pPr>
      <w:r w:rsidRPr="00B8337D">
        <w:rPr>
          <w:rFonts w:ascii="Calibri" w:hAnsi="Calibri" w:cs="Calibri"/>
          <w:sz w:val="22"/>
          <w:szCs w:val="22"/>
        </w:rPr>
        <w:t xml:space="preserve">By Ambika </w:t>
      </w:r>
      <w:proofErr w:type="spellStart"/>
      <w:r w:rsidRPr="00B8337D">
        <w:rPr>
          <w:rFonts w:ascii="Calibri" w:hAnsi="Calibri" w:cs="Calibri"/>
          <w:sz w:val="22"/>
          <w:szCs w:val="22"/>
        </w:rPr>
        <w:t>Jagassarsingh</w:t>
      </w:r>
      <w:proofErr w:type="spellEnd"/>
    </w:p>
    <w:p w14:paraId="186F4535" w14:textId="77777777" w:rsidR="00B8337D" w:rsidRPr="00B8337D" w:rsidRDefault="00B8337D" w:rsidP="00B8337D">
      <w:pPr>
        <w:rPr>
          <w:rFonts w:ascii="Calibri" w:hAnsi="Calibri" w:cs="Calibri"/>
          <w:sz w:val="22"/>
          <w:szCs w:val="22"/>
        </w:rPr>
      </w:pPr>
    </w:p>
    <w:p w14:paraId="7FBEB37A" w14:textId="77777777" w:rsidR="00B8337D" w:rsidRPr="00B8337D" w:rsidRDefault="00B8337D" w:rsidP="00B8337D">
      <w:pPr>
        <w:rPr>
          <w:rFonts w:ascii="Calibri" w:hAnsi="Calibri" w:cs="Calibri"/>
          <w:sz w:val="22"/>
          <w:szCs w:val="22"/>
        </w:rPr>
      </w:pPr>
      <w:r w:rsidRPr="00B8337D">
        <w:rPr>
          <w:rFonts w:ascii="Calibri" w:hAnsi="Calibri" w:cs="Calibri"/>
          <w:sz w:val="22"/>
          <w:szCs w:val="22"/>
        </w:rPr>
        <w:t>Those dirt-coloured eyes with flecks of gold,</w:t>
      </w:r>
    </w:p>
    <w:p w14:paraId="51F85C7C" w14:textId="77777777" w:rsidR="00B8337D" w:rsidRPr="00B8337D" w:rsidRDefault="00B8337D" w:rsidP="00B8337D">
      <w:pPr>
        <w:rPr>
          <w:rFonts w:ascii="Calibri" w:hAnsi="Calibri" w:cs="Calibri"/>
          <w:sz w:val="22"/>
          <w:szCs w:val="22"/>
        </w:rPr>
      </w:pPr>
      <w:r w:rsidRPr="00B8337D">
        <w:rPr>
          <w:rFonts w:ascii="Calibri" w:hAnsi="Calibri" w:cs="Calibri"/>
          <w:sz w:val="22"/>
          <w:szCs w:val="22"/>
        </w:rPr>
        <w:t>Caught in a web of lies surreal and distant,</w:t>
      </w:r>
    </w:p>
    <w:p w14:paraId="4000E2FA" w14:textId="77777777" w:rsidR="00B8337D" w:rsidRPr="00B8337D" w:rsidRDefault="00B8337D" w:rsidP="00B8337D">
      <w:pPr>
        <w:rPr>
          <w:rFonts w:ascii="Calibri" w:hAnsi="Calibri" w:cs="Calibri"/>
          <w:sz w:val="22"/>
          <w:szCs w:val="22"/>
        </w:rPr>
      </w:pPr>
      <w:r w:rsidRPr="00B8337D">
        <w:rPr>
          <w:rFonts w:ascii="Calibri" w:hAnsi="Calibri" w:cs="Calibri"/>
          <w:sz w:val="22"/>
          <w:szCs w:val="22"/>
        </w:rPr>
        <w:t>Disappearing in an instant,</w:t>
      </w:r>
    </w:p>
    <w:p w14:paraId="7D107A2B" w14:textId="77777777" w:rsidR="00B8337D" w:rsidRPr="00B8337D" w:rsidRDefault="00B8337D" w:rsidP="00B8337D">
      <w:pPr>
        <w:rPr>
          <w:rFonts w:ascii="Calibri" w:hAnsi="Calibri" w:cs="Calibri"/>
          <w:sz w:val="22"/>
          <w:szCs w:val="22"/>
        </w:rPr>
      </w:pPr>
      <w:r w:rsidRPr="00B8337D">
        <w:rPr>
          <w:rFonts w:ascii="Calibri" w:hAnsi="Calibri" w:cs="Calibri"/>
          <w:sz w:val="22"/>
          <w:szCs w:val="22"/>
        </w:rPr>
        <w:t xml:space="preserve">Plunged into a world where chaos and terror </w:t>
      </w:r>
      <w:proofErr w:type="gramStart"/>
      <w:r w:rsidRPr="00B8337D">
        <w:rPr>
          <w:rFonts w:ascii="Calibri" w:hAnsi="Calibri" w:cs="Calibri"/>
          <w:sz w:val="22"/>
          <w:szCs w:val="22"/>
        </w:rPr>
        <w:t>unfolds</w:t>
      </w:r>
      <w:proofErr w:type="gramEnd"/>
      <w:r w:rsidRPr="00B8337D">
        <w:rPr>
          <w:rFonts w:ascii="Calibri" w:hAnsi="Calibri" w:cs="Calibri"/>
          <w:sz w:val="22"/>
          <w:szCs w:val="22"/>
        </w:rPr>
        <w:t>.</w:t>
      </w:r>
    </w:p>
    <w:p w14:paraId="7C2BAC4B" w14:textId="77777777" w:rsidR="00B8337D" w:rsidRPr="00B8337D" w:rsidRDefault="00B8337D" w:rsidP="00B8337D">
      <w:pPr>
        <w:rPr>
          <w:rFonts w:ascii="Calibri" w:hAnsi="Calibri" w:cs="Calibri"/>
          <w:sz w:val="22"/>
          <w:szCs w:val="22"/>
        </w:rPr>
      </w:pPr>
      <w:r w:rsidRPr="00B8337D">
        <w:rPr>
          <w:rFonts w:ascii="Calibri" w:hAnsi="Calibri" w:cs="Calibri"/>
          <w:sz w:val="22"/>
          <w:szCs w:val="22"/>
        </w:rPr>
        <w:t>Her peaceful slumber of a grand land of paradise,</w:t>
      </w:r>
    </w:p>
    <w:p w14:paraId="327DB002" w14:textId="77777777" w:rsidR="00B8337D" w:rsidRPr="00B8337D" w:rsidRDefault="00B8337D" w:rsidP="00B8337D">
      <w:pPr>
        <w:rPr>
          <w:rFonts w:ascii="Calibri" w:hAnsi="Calibri" w:cs="Calibri"/>
          <w:sz w:val="22"/>
          <w:szCs w:val="22"/>
        </w:rPr>
      </w:pPr>
      <w:r w:rsidRPr="00B8337D">
        <w:rPr>
          <w:rFonts w:ascii="Calibri" w:hAnsi="Calibri" w:cs="Calibri"/>
          <w:sz w:val="22"/>
          <w:szCs w:val="22"/>
        </w:rPr>
        <w:t>Rudely awakened to a vision of purgatory.</w:t>
      </w:r>
    </w:p>
    <w:p w14:paraId="1AD612D2" w14:textId="77777777" w:rsidR="00B8337D" w:rsidRPr="00B8337D" w:rsidRDefault="00B8337D" w:rsidP="00B8337D">
      <w:pPr>
        <w:rPr>
          <w:rFonts w:ascii="Calibri" w:hAnsi="Calibri" w:cs="Calibri"/>
          <w:sz w:val="22"/>
          <w:szCs w:val="22"/>
        </w:rPr>
      </w:pPr>
    </w:p>
    <w:p w14:paraId="219CD0D1" w14:textId="77777777" w:rsidR="00B8337D" w:rsidRPr="00B8337D" w:rsidRDefault="00B8337D" w:rsidP="00B8337D">
      <w:pPr>
        <w:rPr>
          <w:rFonts w:ascii="Calibri" w:hAnsi="Calibri" w:cs="Calibri"/>
          <w:sz w:val="22"/>
          <w:szCs w:val="22"/>
        </w:rPr>
      </w:pPr>
      <w:r w:rsidRPr="00B8337D">
        <w:rPr>
          <w:rFonts w:ascii="Calibri" w:hAnsi="Calibri" w:cs="Calibri"/>
          <w:sz w:val="22"/>
          <w:szCs w:val="22"/>
        </w:rPr>
        <w:t>Their roving hands delving into her surfaces recklessly,</w:t>
      </w:r>
    </w:p>
    <w:p w14:paraId="1803A331" w14:textId="77777777" w:rsidR="00B8337D" w:rsidRPr="00B8337D" w:rsidRDefault="00B8337D" w:rsidP="00B8337D">
      <w:pPr>
        <w:rPr>
          <w:rFonts w:ascii="Calibri" w:hAnsi="Calibri" w:cs="Calibri"/>
          <w:sz w:val="22"/>
          <w:szCs w:val="22"/>
        </w:rPr>
      </w:pPr>
      <w:r w:rsidRPr="00B8337D">
        <w:rPr>
          <w:rFonts w:ascii="Calibri" w:hAnsi="Calibri" w:cs="Calibri"/>
          <w:sz w:val="22"/>
          <w:szCs w:val="22"/>
        </w:rPr>
        <w:t xml:space="preserve">Over, under, around, between, within, </w:t>
      </w:r>
      <w:proofErr w:type="spellStart"/>
      <w:r w:rsidRPr="00B8337D">
        <w:rPr>
          <w:rFonts w:ascii="Calibri" w:hAnsi="Calibri" w:cs="Calibri"/>
          <w:sz w:val="22"/>
          <w:szCs w:val="22"/>
        </w:rPr>
        <w:t>through</w:t>
      </w:r>
      <w:proofErr w:type="spellEnd"/>
      <w:r w:rsidRPr="00B8337D">
        <w:rPr>
          <w:rFonts w:ascii="Calibri" w:hAnsi="Calibri" w:cs="Calibri"/>
          <w:sz w:val="22"/>
          <w:szCs w:val="22"/>
        </w:rPr>
        <w:t>.</w:t>
      </w:r>
    </w:p>
    <w:p w14:paraId="5E984A4B" w14:textId="77777777" w:rsidR="00B8337D" w:rsidRPr="00B8337D" w:rsidRDefault="00B8337D" w:rsidP="00B8337D">
      <w:pPr>
        <w:rPr>
          <w:rFonts w:ascii="Calibri" w:hAnsi="Calibri" w:cs="Calibri"/>
          <w:sz w:val="22"/>
          <w:szCs w:val="22"/>
        </w:rPr>
      </w:pPr>
      <w:r w:rsidRPr="00B8337D">
        <w:rPr>
          <w:rFonts w:ascii="Calibri" w:hAnsi="Calibri" w:cs="Calibri"/>
          <w:sz w:val="22"/>
          <w:szCs w:val="22"/>
        </w:rPr>
        <w:t>Plundering her reservoirs, leaving their poisonous residues,</w:t>
      </w:r>
    </w:p>
    <w:p w14:paraId="136701A1" w14:textId="77777777" w:rsidR="00B8337D" w:rsidRPr="00B8337D" w:rsidRDefault="00B8337D" w:rsidP="00B8337D">
      <w:pPr>
        <w:rPr>
          <w:rFonts w:ascii="Calibri" w:hAnsi="Calibri" w:cs="Calibri"/>
          <w:sz w:val="22"/>
          <w:szCs w:val="22"/>
        </w:rPr>
      </w:pPr>
      <w:r w:rsidRPr="00B8337D">
        <w:rPr>
          <w:rFonts w:ascii="Calibri" w:hAnsi="Calibri" w:cs="Calibri"/>
          <w:sz w:val="22"/>
          <w:szCs w:val="22"/>
        </w:rPr>
        <w:t>Her precious empire desecrated by their leprosy.</w:t>
      </w:r>
    </w:p>
    <w:p w14:paraId="71B643EB" w14:textId="77777777" w:rsidR="00B8337D" w:rsidRPr="00B8337D" w:rsidRDefault="00B8337D" w:rsidP="00B8337D">
      <w:pPr>
        <w:rPr>
          <w:rFonts w:ascii="Calibri" w:hAnsi="Calibri" w:cs="Calibri"/>
          <w:sz w:val="22"/>
          <w:szCs w:val="22"/>
        </w:rPr>
      </w:pPr>
      <w:r w:rsidRPr="00B8337D">
        <w:rPr>
          <w:rFonts w:ascii="Calibri" w:hAnsi="Calibri" w:cs="Calibri"/>
          <w:sz w:val="22"/>
          <w:szCs w:val="22"/>
        </w:rPr>
        <w:t>She had no control of these creatures’ vice,</w:t>
      </w:r>
    </w:p>
    <w:p w14:paraId="785884AE" w14:textId="77777777" w:rsidR="00B8337D" w:rsidRPr="00B8337D" w:rsidRDefault="00B8337D" w:rsidP="00B8337D">
      <w:pPr>
        <w:rPr>
          <w:rFonts w:ascii="Calibri" w:hAnsi="Calibri" w:cs="Calibri"/>
          <w:sz w:val="22"/>
          <w:szCs w:val="22"/>
        </w:rPr>
      </w:pPr>
      <w:r w:rsidRPr="00B8337D">
        <w:rPr>
          <w:rFonts w:ascii="Calibri" w:hAnsi="Calibri" w:cs="Calibri"/>
          <w:sz w:val="22"/>
          <w:szCs w:val="22"/>
        </w:rPr>
        <w:t>Her once sacred land now a blackened repository.</w:t>
      </w:r>
    </w:p>
    <w:p w14:paraId="76E70038" w14:textId="77777777" w:rsidR="00B8337D" w:rsidRPr="00B8337D" w:rsidRDefault="00B8337D" w:rsidP="00B8337D">
      <w:pPr>
        <w:rPr>
          <w:rFonts w:ascii="Calibri" w:hAnsi="Calibri" w:cs="Calibri"/>
          <w:sz w:val="22"/>
          <w:szCs w:val="22"/>
        </w:rPr>
      </w:pPr>
    </w:p>
    <w:p w14:paraId="17004BAC" w14:textId="77777777" w:rsidR="00B8337D" w:rsidRPr="00B8337D" w:rsidRDefault="00B8337D" w:rsidP="00B8337D">
      <w:pPr>
        <w:rPr>
          <w:rFonts w:ascii="Calibri" w:hAnsi="Calibri" w:cs="Calibri"/>
          <w:sz w:val="22"/>
          <w:szCs w:val="22"/>
        </w:rPr>
      </w:pPr>
      <w:r w:rsidRPr="00B8337D">
        <w:rPr>
          <w:rFonts w:ascii="Calibri" w:hAnsi="Calibri" w:cs="Calibri"/>
          <w:sz w:val="22"/>
          <w:szCs w:val="22"/>
        </w:rPr>
        <w:t>This granting motherland was taken by surprise,</w:t>
      </w:r>
    </w:p>
    <w:p w14:paraId="0163CB8C" w14:textId="77777777" w:rsidR="00B8337D" w:rsidRPr="00B8337D" w:rsidRDefault="00B8337D" w:rsidP="00B8337D">
      <w:pPr>
        <w:rPr>
          <w:rFonts w:ascii="Calibri" w:hAnsi="Calibri" w:cs="Calibri"/>
          <w:sz w:val="22"/>
          <w:szCs w:val="22"/>
        </w:rPr>
      </w:pPr>
      <w:r w:rsidRPr="00B8337D">
        <w:rPr>
          <w:rFonts w:ascii="Calibri" w:hAnsi="Calibri" w:cs="Calibri"/>
          <w:sz w:val="22"/>
          <w:szCs w:val="22"/>
        </w:rPr>
        <w:t>Given the Judas’ kiss by ungrateful children borne of her womb,</w:t>
      </w:r>
    </w:p>
    <w:p w14:paraId="6C8466F7" w14:textId="77777777" w:rsidR="00B8337D" w:rsidRPr="00B8337D" w:rsidRDefault="00B8337D" w:rsidP="00B8337D">
      <w:pPr>
        <w:rPr>
          <w:rFonts w:ascii="Calibri" w:hAnsi="Calibri" w:cs="Calibri"/>
          <w:sz w:val="22"/>
          <w:szCs w:val="22"/>
        </w:rPr>
      </w:pPr>
      <w:r w:rsidRPr="00B8337D">
        <w:rPr>
          <w:rFonts w:ascii="Calibri" w:hAnsi="Calibri" w:cs="Calibri"/>
          <w:sz w:val="22"/>
          <w:szCs w:val="22"/>
        </w:rPr>
        <w:t>Condemning her fate to that of a watery tomb.</w:t>
      </w:r>
    </w:p>
    <w:p w14:paraId="2E6EF8E9" w14:textId="77777777" w:rsidR="00B8337D" w:rsidRPr="00B8337D" w:rsidRDefault="00B8337D" w:rsidP="00B8337D">
      <w:pPr>
        <w:rPr>
          <w:rFonts w:ascii="Calibri" w:hAnsi="Calibri" w:cs="Calibri"/>
          <w:sz w:val="22"/>
          <w:szCs w:val="22"/>
        </w:rPr>
      </w:pPr>
      <w:r w:rsidRPr="00B8337D">
        <w:rPr>
          <w:rFonts w:ascii="Calibri" w:hAnsi="Calibri" w:cs="Calibri"/>
          <w:sz w:val="22"/>
          <w:szCs w:val="22"/>
        </w:rPr>
        <w:t>Their ulcerous tendrils intrusive and assaulting,</w:t>
      </w:r>
    </w:p>
    <w:p w14:paraId="724FC64D" w14:textId="77777777" w:rsidR="00B8337D" w:rsidRPr="00B8337D" w:rsidRDefault="00B8337D" w:rsidP="00B8337D">
      <w:pPr>
        <w:rPr>
          <w:rFonts w:ascii="Calibri" w:hAnsi="Calibri" w:cs="Calibri"/>
          <w:sz w:val="22"/>
          <w:szCs w:val="22"/>
        </w:rPr>
      </w:pPr>
      <w:r w:rsidRPr="00B8337D">
        <w:rPr>
          <w:rFonts w:ascii="Calibri" w:hAnsi="Calibri" w:cs="Calibri"/>
          <w:sz w:val="22"/>
          <w:szCs w:val="22"/>
        </w:rPr>
        <w:t>Her body left in ruins; wounded, and exhausted.</w:t>
      </w:r>
    </w:p>
    <w:p w14:paraId="797778FF" w14:textId="77777777" w:rsidR="00B8337D" w:rsidRPr="00B8337D" w:rsidRDefault="00B8337D" w:rsidP="00B8337D">
      <w:pPr>
        <w:rPr>
          <w:rFonts w:ascii="Calibri" w:hAnsi="Calibri" w:cs="Calibri"/>
          <w:sz w:val="22"/>
          <w:szCs w:val="22"/>
        </w:rPr>
      </w:pPr>
      <w:r w:rsidRPr="00B8337D">
        <w:rPr>
          <w:rFonts w:ascii="Calibri" w:hAnsi="Calibri" w:cs="Calibri"/>
          <w:sz w:val="22"/>
          <w:szCs w:val="22"/>
        </w:rPr>
        <w:t>They pilfered the black and gold that flows from her loins,</w:t>
      </w:r>
    </w:p>
    <w:p w14:paraId="7769C6BE" w14:textId="77777777" w:rsidR="00B8337D" w:rsidRPr="00B8337D" w:rsidRDefault="00B8337D" w:rsidP="00B8337D">
      <w:pPr>
        <w:rPr>
          <w:rFonts w:ascii="Calibri" w:hAnsi="Calibri" w:cs="Calibri"/>
          <w:sz w:val="22"/>
          <w:szCs w:val="22"/>
        </w:rPr>
      </w:pPr>
      <w:r w:rsidRPr="00B8337D">
        <w:rPr>
          <w:rFonts w:ascii="Calibri" w:hAnsi="Calibri" w:cs="Calibri"/>
          <w:sz w:val="22"/>
          <w:szCs w:val="22"/>
        </w:rPr>
        <w:t>Clogged her veins and poisoned her frame,</w:t>
      </w:r>
    </w:p>
    <w:p w14:paraId="2FFA6DD2" w14:textId="77777777" w:rsidR="00B8337D" w:rsidRPr="00B8337D" w:rsidRDefault="00B8337D" w:rsidP="00B8337D">
      <w:pPr>
        <w:rPr>
          <w:rFonts w:ascii="Calibri" w:hAnsi="Calibri" w:cs="Calibri"/>
          <w:sz w:val="22"/>
          <w:szCs w:val="22"/>
        </w:rPr>
      </w:pPr>
      <w:r w:rsidRPr="00B8337D">
        <w:rPr>
          <w:rFonts w:ascii="Calibri" w:hAnsi="Calibri" w:cs="Calibri"/>
          <w:sz w:val="22"/>
          <w:szCs w:val="22"/>
        </w:rPr>
        <w:t>Stripped and torched her crown of its adorning garlands,</w:t>
      </w:r>
    </w:p>
    <w:p w14:paraId="3553E270" w14:textId="77777777" w:rsidR="00B8337D" w:rsidRPr="00B8337D" w:rsidRDefault="00B8337D" w:rsidP="00B8337D">
      <w:pPr>
        <w:rPr>
          <w:rFonts w:ascii="Calibri" w:hAnsi="Calibri" w:cs="Calibri"/>
          <w:sz w:val="22"/>
          <w:szCs w:val="22"/>
        </w:rPr>
      </w:pPr>
      <w:r w:rsidRPr="00B8337D">
        <w:rPr>
          <w:rFonts w:ascii="Calibri" w:hAnsi="Calibri" w:cs="Calibri"/>
          <w:sz w:val="22"/>
          <w:szCs w:val="22"/>
        </w:rPr>
        <w:t>Pillaged the fruits of her now barren uterus.</w:t>
      </w:r>
    </w:p>
    <w:p w14:paraId="6E22B1A9" w14:textId="77777777" w:rsidR="00B8337D" w:rsidRPr="00B8337D" w:rsidRDefault="00B8337D" w:rsidP="00B8337D">
      <w:pPr>
        <w:rPr>
          <w:rFonts w:ascii="Calibri" w:hAnsi="Calibri" w:cs="Calibri"/>
          <w:sz w:val="22"/>
          <w:szCs w:val="22"/>
        </w:rPr>
      </w:pPr>
    </w:p>
    <w:p w14:paraId="44068B78" w14:textId="77777777" w:rsidR="00B8337D" w:rsidRPr="00B8337D" w:rsidRDefault="00B8337D" w:rsidP="00B8337D">
      <w:pPr>
        <w:rPr>
          <w:rFonts w:ascii="Calibri" w:hAnsi="Calibri" w:cs="Calibri"/>
          <w:sz w:val="22"/>
          <w:szCs w:val="22"/>
        </w:rPr>
      </w:pPr>
      <w:r w:rsidRPr="00B8337D">
        <w:rPr>
          <w:rFonts w:ascii="Calibri" w:hAnsi="Calibri" w:cs="Calibri"/>
          <w:sz w:val="22"/>
          <w:szCs w:val="22"/>
        </w:rPr>
        <w:t>She can take no more, she is a wounded sore.</w:t>
      </w:r>
    </w:p>
    <w:p w14:paraId="4A2143CC" w14:textId="77777777" w:rsidR="00B8337D" w:rsidRPr="00B8337D" w:rsidRDefault="00B8337D" w:rsidP="00B8337D">
      <w:pPr>
        <w:rPr>
          <w:rFonts w:ascii="Calibri" w:hAnsi="Calibri" w:cs="Calibri"/>
          <w:sz w:val="22"/>
          <w:szCs w:val="22"/>
        </w:rPr>
      </w:pPr>
      <w:r w:rsidRPr="00B8337D">
        <w:rPr>
          <w:rFonts w:ascii="Calibri" w:hAnsi="Calibri" w:cs="Calibri"/>
          <w:sz w:val="22"/>
          <w:szCs w:val="22"/>
        </w:rPr>
        <w:t>With parched lips she exacts her vengeance,</w:t>
      </w:r>
    </w:p>
    <w:p w14:paraId="7932D4B4" w14:textId="77777777" w:rsidR="00B8337D" w:rsidRPr="00B8337D" w:rsidRDefault="00B8337D" w:rsidP="00B8337D">
      <w:pPr>
        <w:rPr>
          <w:rFonts w:ascii="Calibri" w:hAnsi="Calibri" w:cs="Calibri"/>
          <w:sz w:val="22"/>
          <w:szCs w:val="22"/>
        </w:rPr>
      </w:pPr>
      <w:r w:rsidRPr="00B8337D">
        <w:rPr>
          <w:rFonts w:ascii="Calibri" w:hAnsi="Calibri" w:cs="Calibri"/>
          <w:sz w:val="22"/>
          <w:szCs w:val="22"/>
        </w:rPr>
        <w:t>Her fiery mouth erupts to reclaim her stolen shame,</w:t>
      </w:r>
    </w:p>
    <w:p w14:paraId="2E16F74D" w14:textId="77777777" w:rsidR="00B8337D" w:rsidRPr="00B8337D" w:rsidRDefault="00B8337D" w:rsidP="00B8337D">
      <w:pPr>
        <w:rPr>
          <w:rFonts w:ascii="Calibri" w:hAnsi="Calibri" w:cs="Calibri"/>
          <w:sz w:val="22"/>
          <w:szCs w:val="22"/>
        </w:rPr>
      </w:pPr>
      <w:r w:rsidRPr="00B8337D">
        <w:rPr>
          <w:rFonts w:ascii="Calibri" w:hAnsi="Calibri" w:cs="Calibri"/>
          <w:sz w:val="22"/>
          <w:szCs w:val="22"/>
        </w:rPr>
        <w:t>Her eyes overflow with the pain of her existence,</w:t>
      </w:r>
    </w:p>
    <w:p w14:paraId="421A0CD4" w14:textId="77777777" w:rsidR="00B8337D" w:rsidRPr="00B8337D" w:rsidRDefault="00B8337D" w:rsidP="00B8337D">
      <w:pPr>
        <w:rPr>
          <w:rFonts w:ascii="Calibri" w:hAnsi="Calibri" w:cs="Calibri"/>
          <w:sz w:val="22"/>
          <w:szCs w:val="22"/>
        </w:rPr>
      </w:pPr>
      <w:r w:rsidRPr="00B8337D">
        <w:rPr>
          <w:rFonts w:ascii="Calibri" w:hAnsi="Calibri" w:cs="Calibri"/>
          <w:sz w:val="22"/>
          <w:szCs w:val="22"/>
        </w:rPr>
        <w:t>Her exhalations like tempestuous winds fighting to reclaim.</w:t>
      </w:r>
    </w:p>
    <w:p w14:paraId="7C6B0245" w14:textId="77777777" w:rsidR="00B8337D" w:rsidRPr="00B8337D" w:rsidRDefault="00B8337D" w:rsidP="00B8337D">
      <w:pPr>
        <w:rPr>
          <w:rFonts w:ascii="Calibri" w:hAnsi="Calibri" w:cs="Calibri"/>
          <w:sz w:val="22"/>
          <w:szCs w:val="22"/>
        </w:rPr>
      </w:pPr>
    </w:p>
    <w:p w14:paraId="3043086E" w14:textId="77777777" w:rsidR="00B8337D" w:rsidRPr="00B8337D" w:rsidRDefault="00B8337D" w:rsidP="00B8337D">
      <w:pPr>
        <w:rPr>
          <w:rFonts w:ascii="Calibri" w:hAnsi="Calibri" w:cs="Calibri"/>
          <w:sz w:val="22"/>
          <w:szCs w:val="22"/>
        </w:rPr>
      </w:pPr>
      <w:r w:rsidRPr="00B8337D">
        <w:rPr>
          <w:rFonts w:ascii="Calibri" w:hAnsi="Calibri" w:cs="Calibri"/>
          <w:sz w:val="22"/>
          <w:szCs w:val="22"/>
        </w:rPr>
        <w:t>A sight to behold and appreciate,</w:t>
      </w:r>
    </w:p>
    <w:p w14:paraId="16A72514" w14:textId="77777777" w:rsidR="00B8337D" w:rsidRPr="00B8337D" w:rsidRDefault="00B8337D" w:rsidP="00B8337D">
      <w:pPr>
        <w:rPr>
          <w:rFonts w:ascii="Calibri" w:hAnsi="Calibri" w:cs="Calibri"/>
          <w:sz w:val="22"/>
          <w:szCs w:val="22"/>
        </w:rPr>
      </w:pPr>
      <w:r w:rsidRPr="00B8337D">
        <w:rPr>
          <w:rFonts w:ascii="Calibri" w:hAnsi="Calibri" w:cs="Calibri"/>
          <w:sz w:val="22"/>
          <w:szCs w:val="22"/>
        </w:rPr>
        <w:t>A warning to take heed and listen.</w:t>
      </w:r>
    </w:p>
    <w:p w14:paraId="25461DD3" w14:textId="77777777" w:rsidR="00B8337D" w:rsidRPr="00B8337D" w:rsidRDefault="00B8337D" w:rsidP="00B8337D">
      <w:pPr>
        <w:rPr>
          <w:rFonts w:ascii="Calibri" w:hAnsi="Calibri" w:cs="Calibri"/>
          <w:sz w:val="22"/>
          <w:szCs w:val="22"/>
        </w:rPr>
      </w:pPr>
      <w:r w:rsidRPr="00B8337D">
        <w:rPr>
          <w:rFonts w:ascii="Calibri" w:hAnsi="Calibri" w:cs="Calibri"/>
          <w:sz w:val="22"/>
          <w:szCs w:val="22"/>
        </w:rPr>
        <w:t>Those who have choked her voice and stolen her tongue,</w:t>
      </w:r>
    </w:p>
    <w:p w14:paraId="0DF2EBEA" w14:textId="77777777" w:rsidR="00B8337D" w:rsidRPr="00B8337D" w:rsidRDefault="00B8337D" w:rsidP="00B8337D">
      <w:pPr>
        <w:rPr>
          <w:rFonts w:ascii="Calibri" w:hAnsi="Calibri" w:cs="Calibri"/>
          <w:sz w:val="22"/>
          <w:szCs w:val="22"/>
        </w:rPr>
      </w:pPr>
      <w:r w:rsidRPr="00B8337D">
        <w:rPr>
          <w:rFonts w:ascii="Calibri" w:hAnsi="Calibri" w:cs="Calibri"/>
          <w:sz w:val="22"/>
          <w:szCs w:val="22"/>
        </w:rPr>
        <w:t>She has them locked in a stalemate,</w:t>
      </w:r>
    </w:p>
    <w:p w14:paraId="3B5135B1" w14:textId="77777777" w:rsidR="00B8337D" w:rsidRPr="00B8337D" w:rsidRDefault="00B8337D" w:rsidP="00B8337D">
      <w:pPr>
        <w:rPr>
          <w:rFonts w:ascii="Calibri" w:hAnsi="Calibri" w:cs="Calibri"/>
          <w:sz w:val="22"/>
          <w:szCs w:val="22"/>
        </w:rPr>
      </w:pPr>
      <w:r w:rsidRPr="00B8337D">
        <w:rPr>
          <w:rFonts w:ascii="Calibri" w:hAnsi="Calibri" w:cs="Calibri"/>
          <w:sz w:val="22"/>
          <w:szCs w:val="22"/>
        </w:rPr>
        <w:t>The sun and the elements her willing accomplice,</w:t>
      </w:r>
    </w:p>
    <w:p w14:paraId="35859E4B" w14:textId="77777777" w:rsidR="00B8337D" w:rsidRPr="00B8337D" w:rsidRDefault="00B8337D" w:rsidP="00B8337D">
      <w:pPr>
        <w:rPr>
          <w:rFonts w:ascii="Calibri" w:hAnsi="Calibri" w:cs="Calibri"/>
          <w:sz w:val="22"/>
          <w:szCs w:val="22"/>
        </w:rPr>
      </w:pPr>
      <w:r w:rsidRPr="00B8337D">
        <w:rPr>
          <w:rFonts w:ascii="Calibri" w:hAnsi="Calibri" w:cs="Calibri"/>
          <w:sz w:val="22"/>
          <w:szCs w:val="22"/>
        </w:rPr>
        <w:t>The last resort to control the malice and avarice.</w:t>
      </w:r>
    </w:p>
    <w:p w14:paraId="621678AA" w14:textId="77777777" w:rsidR="00B8337D" w:rsidRPr="00B8337D" w:rsidRDefault="00B8337D" w:rsidP="00B8337D">
      <w:pPr>
        <w:rPr>
          <w:rFonts w:ascii="Calibri" w:hAnsi="Calibri" w:cs="Calibri"/>
          <w:sz w:val="22"/>
          <w:szCs w:val="22"/>
        </w:rPr>
      </w:pPr>
    </w:p>
    <w:p w14:paraId="131FEE4C" w14:textId="77777777" w:rsidR="00B8337D" w:rsidRPr="00B8337D" w:rsidRDefault="00B8337D" w:rsidP="00B8337D">
      <w:pPr>
        <w:rPr>
          <w:rFonts w:ascii="Calibri" w:hAnsi="Calibri" w:cs="Calibri"/>
          <w:sz w:val="22"/>
          <w:szCs w:val="22"/>
        </w:rPr>
      </w:pPr>
      <w:r w:rsidRPr="00B8337D">
        <w:rPr>
          <w:rFonts w:ascii="Calibri" w:hAnsi="Calibri" w:cs="Calibri"/>
          <w:sz w:val="22"/>
          <w:szCs w:val="22"/>
        </w:rPr>
        <w:t>Despite her constant destruction and ravishment,</w:t>
      </w:r>
    </w:p>
    <w:p w14:paraId="4B059999" w14:textId="77777777" w:rsidR="00B8337D" w:rsidRPr="00B8337D" w:rsidRDefault="00B8337D" w:rsidP="00B8337D">
      <w:pPr>
        <w:rPr>
          <w:rFonts w:ascii="Calibri" w:hAnsi="Calibri" w:cs="Calibri"/>
          <w:sz w:val="22"/>
          <w:szCs w:val="22"/>
        </w:rPr>
      </w:pPr>
      <w:r w:rsidRPr="00B8337D">
        <w:rPr>
          <w:rFonts w:ascii="Calibri" w:hAnsi="Calibri" w:cs="Calibri"/>
          <w:sz w:val="22"/>
          <w:szCs w:val="22"/>
        </w:rPr>
        <w:t>After her anger explodes,</w:t>
      </w:r>
    </w:p>
    <w:p w14:paraId="30E26111" w14:textId="77777777" w:rsidR="00B8337D" w:rsidRPr="00B8337D" w:rsidRDefault="00B8337D" w:rsidP="00B8337D">
      <w:pPr>
        <w:rPr>
          <w:rFonts w:ascii="Calibri" w:hAnsi="Calibri" w:cs="Calibri"/>
          <w:sz w:val="22"/>
          <w:szCs w:val="22"/>
        </w:rPr>
      </w:pPr>
      <w:r w:rsidRPr="00B8337D">
        <w:rPr>
          <w:rFonts w:ascii="Calibri" w:hAnsi="Calibri" w:cs="Calibri"/>
          <w:sz w:val="22"/>
          <w:szCs w:val="22"/>
        </w:rPr>
        <w:t>She once again offers her sacred temple as a humble abode,</w:t>
      </w:r>
    </w:p>
    <w:p w14:paraId="77B2A4E3" w14:textId="77777777" w:rsidR="00B8337D" w:rsidRPr="00B8337D" w:rsidRDefault="00B8337D" w:rsidP="00B8337D">
      <w:pPr>
        <w:rPr>
          <w:rFonts w:ascii="Calibri" w:hAnsi="Calibri" w:cs="Calibri"/>
          <w:sz w:val="22"/>
          <w:szCs w:val="22"/>
        </w:rPr>
      </w:pPr>
      <w:r w:rsidRPr="00B8337D">
        <w:rPr>
          <w:rFonts w:ascii="Calibri" w:hAnsi="Calibri" w:cs="Calibri"/>
          <w:sz w:val="22"/>
          <w:szCs w:val="22"/>
        </w:rPr>
        <w:t>This gesture of goodwill a signal for atonement.</w:t>
      </w:r>
    </w:p>
    <w:p w14:paraId="7F081167" w14:textId="77777777" w:rsidR="00C14402" w:rsidRDefault="00B8337D"/>
    <w:sectPr w:rsidR="00C14402" w:rsidSect="00757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81F76"/>
    <w:multiLevelType w:val="hybridMultilevel"/>
    <w:tmpl w:val="3766B5C4"/>
    <w:lvl w:ilvl="0" w:tplc="D1789B3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7E1C9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344FD8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3A78AC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9E301A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624336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B0958E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FECADA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DE6670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70568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37D"/>
    <w:rsid w:val="000870DE"/>
    <w:rsid w:val="001D26A9"/>
    <w:rsid w:val="001E35DE"/>
    <w:rsid w:val="00307C63"/>
    <w:rsid w:val="00374F58"/>
    <w:rsid w:val="00544F6C"/>
    <w:rsid w:val="00576D99"/>
    <w:rsid w:val="00593C27"/>
    <w:rsid w:val="00757607"/>
    <w:rsid w:val="00865095"/>
    <w:rsid w:val="00910EC6"/>
    <w:rsid w:val="009957D6"/>
    <w:rsid w:val="00B123C2"/>
    <w:rsid w:val="00B4604D"/>
    <w:rsid w:val="00B8337D"/>
    <w:rsid w:val="00D7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F1B933"/>
  <w15:chartTrackingRefBased/>
  <w15:docId w15:val="{BDBB5AA8-8A72-8049-8A60-21DB65D3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37D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33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37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Fletcher</dc:creator>
  <cp:keywords/>
  <dc:description/>
  <cp:lastModifiedBy>James Fletcher</cp:lastModifiedBy>
  <cp:revision>1</cp:revision>
  <dcterms:created xsi:type="dcterms:W3CDTF">2022-06-01T00:20:00Z</dcterms:created>
  <dcterms:modified xsi:type="dcterms:W3CDTF">2022-06-01T00:21:00Z</dcterms:modified>
</cp:coreProperties>
</file>